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55D" w:rsidRPr="0096055D" w:rsidRDefault="0096055D" w:rsidP="009605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Программа   "От рождения до школы"</w:t>
      </w:r>
    </w:p>
    <w:p w:rsidR="0096055D" w:rsidRPr="0096055D" w:rsidRDefault="0096055D" w:rsidP="009605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 xml:space="preserve">(под редакцией   Н.Е. </w:t>
      </w:r>
      <w:proofErr w:type="spellStart"/>
      <w:r w:rsidRPr="0096055D">
        <w:rPr>
          <w:rFonts w:ascii="Times New Roman" w:hAnsi="Times New Roman"/>
          <w:sz w:val="28"/>
          <w:szCs w:val="28"/>
        </w:rPr>
        <w:t>Вераксы</w:t>
      </w:r>
      <w:proofErr w:type="spellEnd"/>
      <w:r w:rsidRPr="0096055D">
        <w:rPr>
          <w:rFonts w:ascii="Times New Roman" w:hAnsi="Times New Roman"/>
          <w:sz w:val="28"/>
          <w:szCs w:val="28"/>
        </w:rPr>
        <w:t>, Т.С. Комаровой, М.А. Васильевой)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  </w:t>
      </w:r>
      <w:r>
        <w:rPr>
          <w:rFonts w:ascii="Times New Roman" w:hAnsi="Times New Roman"/>
          <w:sz w:val="28"/>
          <w:szCs w:val="28"/>
        </w:rPr>
        <w:tab/>
      </w:r>
      <w:r w:rsidRPr="0096055D">
        <w:rPr>
          <w:rFonts w:ascii="Times New Roman" w:hAnsi="Times New Roman"/>
          <w:sz w:val="28"/>
          <w:szCs w:val="28"/>
        </w:rPr>
        <w:t xml:space="preserve">Примерная программа «От рождения до школы» разработана на основе Федерального государственного образовательного стандарта дошкольного образования </w:t>
      </w:r>
      <w:r w:rsidR="0056176D">
        <w:rPr>
          <w:rFonts w:ascii="Times New Roman" w:hAnsi="Times New Roman"/>
          <w:sz w:val="28"/>
          <w:szCs w:val="28"/>
        </w:rPr>
        <w:t xml:space="preserve">(Приказ № </w:t>
      </w:r>
      <w:r w:rsidRPr="0096055D">
        <w:rPr>
          <w:rFonts w:ascii="Times New Roman" w:hAnsi="Times New Roman"/>
          <w:sz w:val="28"/>
          <w:szCs w:val="28"/>
        </w:rPr>
        <w:t xml:space="preserve">1155 от 17 октября 2013 года) и предназначена для использования в дошкольных образовательных организациях для формирования основных образовательных программ (ООП ДО). </w:t>
      </w:r>
      <w:r w:rsidR="0056176D">
        <w:rPr>
          <w:rFonts w:ascii="Times New Roman" w:hAnsi="Times New Roman"/>
          <w:sz w:val="28"/>
          <w:szCs w:val="28"/>
        </w:rPr>
        <w:t xml:space="preserve">         </w:t>
      </w:r>
      <w:r w:rsidRPr="0096055D">
        <w:rPr>
          <w:rFonts w:ascii="Times New Roman" w:hAnsi="Times New Roman"/>
          <w:sz w:val="28"/>
          <w:szCs w:val="28"/>
        </w:rPr>
        <w:t>Главной задачей, с</w:t>
      </w:r>
      <w:r>
        <w:rPr>
          <w:rFonts w:ascii="Times New Roman" w:hAnsi="Times New Roman"/>
          <w:sz w:val="28"/>
          <w:szCs w:val="28"/>
        </w:rPr>
        <w:t xml:space="preserve">тоящей перед авторами Программы </w:t>
      </w:r>
      <w:r w:rsidRPr="0096055D">
        <w:rPr>
          <w:rFonts w:ascii="Times New Roman" w:hAnsi="Times New Roman"/>
          <w:sz w:val="28"/>
          <w:szCs w:val="28"/>
        </w:rPr>
        <w:t xml:space="preserve">является создание программного документа, помогающего педагогам  организовать образовательно-воспитательный процесс в соответствии  с требованиями ФГОС и позволяющего написать на базе Примерной программы </w:t>
      </w:r>
      <w:proofErr w:type="gramStart"/>
      <w:r w:rsidRPr="0096055D">
        <w:rPr>
          <w:rFonts w:ascii="Times New Roman" w:hAnsi="Times New Roman"/>
          <w:sz w:val="28"/>
          <w:szCs w:val="28"/>
        </w:rPr>
        <w:t>свою</w:t>
      </w:r>
      <w:proofErr w:type="gramEnd"/>
      <w:r w:rsidRPr="0096055D">
        <w:rPr>
          <w:rFonts w:ascii="Times New Roman" w:hAnsi="Times New Roman"/>
          <w:sz w:val="28"/>
          <w:szCs w:val="28"/>
        </w:rPr>
        <w:t xml:space="preserve"> ООП. Ведущие цели Программы 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r w:rsidRPr="0096055D">
        <w:rPr>
          <w:rFonts w:ascii="Times New Roman" w:hAnsi="Times New Roman"/>
          <w:sz w:val="28"/>
          <w:szCs w:val="28"/>
        </w:rPr>
        <w:t>Особое внимание в Программе уделяется развитию личности ребенка, сохранению и укреплению здоровья детей, а также воспитанию у дошкольников таких качеств, как: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• патриотизм;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• активная жизненная позиция;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• творческий подход в решении различных жизненных ситуаций;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• уважение к традиционным ценностям.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r w:rsidRPr="0096055D">
        <w:rPr>
          <w:rFonts w:ascii="Times New Roman" w:hAnsi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познавательно-исследовательской, продуктивной, музыкально-художественной, чтения.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r w:rsidRPr="0096055D">
        <w:rPr>
          <w:rFonts w:ascii="Times New Roman" w:hAnsi="Times New Roman"/>
          <w:sz w:val="28"/>
          <w:szCs w:val="28"/>
        </w:rPr>
        <w:t>Для достижения целей Программы первостепенное значение имеют: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• забота о здоровье, эмоциональном благополучии и своевременном всестороннем развитии каждого ребенка;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 xml:space="preserve"> • создание в группах атмосферы гуманного и доброжелательного отношения ко всем воспитанникам, что позволяет растить их </w:t>
      </w:r>
      <w:proofErr w:type="gramStart"/>
      <w:r w:rsidRPr="0096055D">
        <w:rPr>
          <w:rFonts w:ascii="Times New Roman" w:hAnsi="Times New Roman"/>
          <w:sz w:val="28"/>
          <w:szCs w:val="28"/>
        </w:rPr>
        <w:t>общительными</w:t>
      </w:r>
      <w:proofErr w:type="gramEnd"/>
      <w:r w:rsidRPr="0096055D">
        <w:rPr>
          <w:rFonts w:ascii="Times New Roman" w:hAnsi="Times New Roman"/>
          <w:sz w:val="28"/>
          <w:szCs w:val="28"/>
        </w:rPr>
        <w:t>, добрыми, любознательными, инициативными, стремящимися к самостоятельности и творчеству;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•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• творческая организация (</w:t>
      </w:r>
      <w:proofErr w:type="spellStart"/>
      <w:r w:rsidRPr="0096055D">
        <w:rPr>
          <w:rFonts w:ascii="Times New Roman" w:hAnsi="Times New Roman"/>
          <w:sz w:val="28"/>
          <w:szCs w:val="28"/>
        </w:rPr>
        <w:t>креативность</w:t>
      </w:r>
      <w:proofErr w:type="spellEnd"/>
      <w:r w:rsidRPr="0096055D">
        <w:rPr>
          <w:rFonts w:ascii="Times New Roman" w:hAnsi="Times New Roman"/>
          <w:sz w:val="28"/>
          <w:szCs w:val="28"/>
        </w:rPr>
        <w:t>) воспитательно-образовательного процесса;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•вариативность использования образовательного материала, позволяющая развивать творчество в соответствии с интересами и наклонностями каждого ребенка;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•уважительное отношение к результатам детского творчества;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lastRenderedPageBreak/>
        <w:t> • единство подходов к воспитанию детей в условиях дошкольного образовательного учреждения и семьи;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•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</w:rPr>
        <w:tab/>
      </w:r>
      <w:r w:rsidRPr="0096055D">
        <w:rPr>
          <w:rFonts w:ascii="Times New Roman" w:hAnsi="Times New Roman"/>
          <w:sz w:val="28"/>
          <w:szCs w:val="28"/>
        </w:rPr>
        <w:t>Решение обозначенных в Программе целей и задач воспитания возможно только при систематической и целенаправленной поддержке педагогом различных форм детской активности и инициативы, начиная с первых дней пребывания ребенка в дошкольном образовательном учреждении. От педагогического мастерства каждого воспитателя, его культуры, любви к детям зависят уровень общего развития, которого достигнет ребенок, степень прочности приобретенных им нравственных качеств. Заботясь о здоровье и всестороннем воспитании детей, педагоги дошкольных образовательных учреждений совместно с семьей должны стремиться сделать счастливым детство каждого ребенка.</w:t>
      </w:r>
    </w:p>
    <w:p w:rsidR="0096055D" w:rsidRPr="0096055D" w:rsidRDefault="0096055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6055D">
        <w:rPr>
          <w:rFonts w:ascii="Times New Roman" w:hAnsi="Times New Roman"/>
          <w:sz w:val="28"/>
          <w:szCs w:val="28"/>
        </w:rPr>
        <w:t> </w:t>
      </w:r>
    </w:p>
    <w:p w:rsidR="005861BD" w:rsidRPr="0096055D" w:rsidRDefault="005861BD" w:rsidP="009605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861BD" w:rsidRPr="0096055D" w:rsidSect="0096055D">
      <w:pgSz w:w="11906" w:h="16838"/>
      <w:pgMar w:top="1134" w:right="850" w:bottom="1134" w:left="1701" w:header="708" w:footer="708" w:gutter="0"/>
      <w:pgBorders w:offsetFrom="page">
        <w:top w:val="creaturesInsects" w:sz="10" w:space="24" w:color="auto"/>
        <w:left w:val="creaturesInsects" w:sz="10" w:space="24" w:color="auto"/>
        <w:bottom w:val="creaturesInsects" w:sz="10" w:space="24" w:color="auto"/>
        <w:right w:val="creaturesInsect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055D"/>
    <w:rsid w:val="00055565"/>
    <w:rsid w:val="0056176D"/>
    <w:rsid w:val="005861BD"/>
    <w:rsid w:val="0096055D"/>
    <w:rsid w:val="00DB3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20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7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фатхиева</cp:lastModifiedBy>
  <cp:revision>4</cp:revision>
  <dcterms:created xsi:type="dcterms:W3CDTF">2015-04-10T07:02:00Z</dcterms:created>
  <dcterms:modified xsi:type="dcterms:W3CDTF">2015-12-18T10:29:00Z</dcterms:modified>
</cp:coreProperties>
</file>